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 xml:space="preserve">PHP jest </w:t>
      </w:r>
      <w:proofErr w:type="spellStart"/>
      <w:r w:rsidRPr="00E959EE">
        <w:rPr>
          <w:rFonts w:asciiTheme="minorHAnsi" w:hAnsiTheme="minorHAnsi" w:cstheme="minorHAnsi"/>
        </w:rPr>
        <w:t>skryptowanym</w:t>
      </w:r>
      <w:proofErr w:type="spellEnd"/>
      <w:r w:rsidRPr="00E959EE">
        <w:rPr>
          <w:rFonts w:asciiTheme="minorHAnsi" w:hAnsiTheme="minorHAnsi" w:cstheme="minorHAnsi"/>
        </w:rPr>
        <w:t xml:space="preserve"> językiem programowania za pomocą którego można tworzyć aplikacje WWW: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- generować dynamicznie zawartość strony internetowej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- tworzyć i edytować pliki na serwerze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 xml:space="preserve">- odbierać i wysyłać </w:t>
      </w:r>
      <w:proofErr w:type="spellStart"/>
      <w:r w:rsidRPr="00E959EE">
        <w:rPr>
          <w:rFonts w:asciiTheme="minorHAnsi" w:hAnsiTheme="minorHAnsi" w:cstheme="minorHAnsi"/>
        </w:rPr>
        <w:t>cookies</w:t>
      </w:r>
      <w:proofErr w:type="spellEnd"/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-wykonywać operacje na bazie danych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- sterować dostępem użytkowników do stron wizyty internetowej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- szyfrować dane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</w:p>
    <w:p w:rsidR="003275F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2. Struktura języka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 xml:space="preserve"> 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Skrypty PHP są plikami tekstowymi, dlatego do ich pisania można wykorzystać dowolny edytor tekstu. Aby pliki tekstowe były prawidłowo rozpoznawane przez serwer WWW muszą mieć rozrzedzenie .</w:t>
      </w:r>
      <w:proofErr w:type="spellStart"/>
      <w:r w:rsidRPr="00E959EE">
        <w:rPr>
          <w:rFonts w:asciiTheme="minorHAnsi" w:hAnsiTheme="minorHAnsi" w:cstheme="minorHAnsi"/>
        </w:rPr>
        <w:t>php</w:t>
      </w:r>
      <w:proofErr w:type="spellEnd"/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3. Blok instrukcji PHP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 xml:space="preserve">Umieszczając skrypt </w:t>
      </w:r>
      <w:proofErr w:type="spellStart"/>
      <w:r w:rsidRPr="00E959EE">
        <w:rPr>
          <w:rFonts w:asciiTheme="minorHAnsi" w:hAnsiTheme="minorHAnsi" w:cstheme="minorHAnsi"/>
        </w:rPr>
        <w:t>php</w:t>
      </w:r>
      <w:proofErr w:type="spellEnd"/>
      <w:r w:rsidRPr="00E959EE">
        <w:rPr>
          <w:rFonts w:asciiTheme="minorHAnsi" w:hAnsiTheme="minorHAnsi" w:cstheme="minorHAnsi"/>
        </w:rPr>
        <w:t xml:space="preserve"> w dokumencie HTML, należy zaznaczyć w kodzie, gdzie zaczynają się kończą polenienia PHP Do tego celu służą specjalne znaczniki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Standardowy- &lt;?</w:t>
      </w:r>
      <w:proofErr w:type="spellStart"/>
      <w:r w:rsidRPr="00E959EE">
        <w:rPr>
          <w:rFonts w:asciiTheme="minorHAnsi" w:hAnsiTheme="minorHAnsi" w:cstheme="minorHAnsi"/>
        </w:rPr>
        <w:t>Php</w:t>
      </w:r>
      <w:proofErr w:type="spellEnd"/>
      <w:r w:rsidRPr="00E959EE">
        <w:rPr>
          <w:rFonts w:asciiTheme="minorHAnsi" w:hAnsiTheme="minorHAnsi" w:cstheme="minorHAnsi"/>
        </w:rPr>
        <w:t xml:space="preserve">    ?&gt;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Skrócony &lt;? ?&gt;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4. Przykłady: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&lt;?</w:t>
      </w:r>
    </w:p>
    <w:p w:rsidR="00D8319F" w:rsidRPr="00E959EE" w:rsidRDefault="003275F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Echo „Mój pierwszy skrypt PHP”</w:t>
      </w:r>
      <w:r w:rsidR="00D8319F" w:rsidRPr="00E959EE">
        <w:rPr>
          <w:rFonts w:asciiTheme="minorHAnsi" w:hAnsiTheme="minorHAnsi" w:cstheme="minorHAnsi"/>
        </w:rPr>
        <w:t>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?&gt;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&lt;?</w:t>
      </w:r>
      <w:proofErr w:type="spellStart"/>
      <w:r w:rsidRPr="00E959EE">
        <w:rPr>
          <w:rFonts w:asciiTheme="minorHAnsi" w:hAnsiTheme="minorHAnsi" w:cstheme="minorHAnsi"/>
        </w:rPr>
        <w:t>php</w:t>
      </w:r>
      <w:proofErr w:type="spellEnd"/>
      <w:r w:rsidRPr="00E959EE">
        <w:rPr>
          <w:rFonts w:asciiTheme="minorHAnsi" w:hAnsiTheme="minorHAnsi" w:cstheme="minorHAnsi"/>
        </w:rPr>
        <w:t xml:space="preserve"> </w:t>
      </w:r>
    </w:p>
    <w:p w:rsidR="00D8319F" w:rsidRPr="00E959EE" w:rsidRDefault="003275FF" w:rsidP="00D8319F">
      <w:pPr>
        <w:pStyle w:val="Zwykytekst"/>
        <w:rPr>
          <w:rFonts w:asciiTheme="minorHAnsi" w:hAnsiTheme="minorHAnsi" w:cstheme="minorHAnsi"/>
        </w:rPr>
      </w:pPr>
      <w:proofErr w:type="spellStart"/>
      <w:r w:rsidRPr="00E959EE">
        <w:rPr>
          <w:rFonts w:asciiTheme="minorHAnsi" w:hAnsiTheme="minorHAnsi" w:cstheme="minorHAnsi"/>
        </w:rPr>
        <w:t>Print</w:t>
      </w:r>
      <w:proofErr w:type="spellEnd"/>
      <w:r w:rsidRPr="00E959EE">
        <w:rPr>
          <w:rFonts w:asciiTheme="minorHAnsi" w:hAnsiTheme="minorHAnsi" w:cstheme="minorHAnsi"/>
        </w:rPr>
        <w:t xml:space="preserve"> („Mój pierwszy skrypt PHP”</w:t>
      </w:r>
      <w:r w:rsidR="00D8319F" w:rsidRPr="00E959EE">
        <w:rPr>
          <w:rFonts w:asciiTheme="minorHAnsi" w:hAnsiTheme="minorHAnsi" w:cstheme="minorHAnsi"/>
        </w:rPr>
        <w:t>);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?&gt;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&lt;!DOCTYPE HTML&gt;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&lt;</w:t>
      </w:r>
      <w:proofErr w:type="spellStart"/>
      <w:r w:rsidRPr="00E959EE">
        <w:rPr>
          <w:rFonts w:asciiTheme="minorHAnsi" w:hAnsiTheme="minorHAnsi" w:cstheme="minorHAnsi"/>
        </w:rPr>
        <w:t>html</w:t>
      </w:r>
      <w:proofErr w:type="spellEnd"/>
      <w:r w:rsidRPr="00E959EE">
        <w:rPr>
          <w:rFonts w:asciiTheme="minorHAnsi" w:hAnsiTheme="minorHAnsi" w:cstheme="minorHAnsi"/>
        </w:rPr>
        <w:t>&gt;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&lt;</w:t>
      </w:r>
      <w:proofErr w:type="spellStart"/>
      <w:r w:rsidRPr="00E959EE">
        <w:rPr>
          <w:rFonts w:asciiTheme="minorHAnsi" w:hAnsiTheme="minorHAnsi" w:cstheme="minorHAnsi"/>
        </w:rPr>
        <w:t>head</w:t>
      </w:r>
      <w:proofErr w:type="spellEnd"/>
      <w:r w:rsidRPr="00E959EE">
        <w:rPr>
          <w:rFonts w:asciiTheme="minorHAnsi" w:hAnsiTheme="minorHAnsi" w:cstheme="minorHAnsi"/>
        </w:rPr>
        <w:t>&gt;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&lt;</w:t>
      </w:r>
      <w:proofErr w:type="spellStart"/>
      <w:r w:rsidRPr="00E959EE">
        <w:rPr>
          <w:rFonts w:asciiTheme="minorHAnsi" w:hAnsiTheme="minorHAnsi" w:cstheme="minorHAnsi"/>
        </w:rPr>
        <w:t>title</w:t>
      </w:r>
      <w:proofErr w:type="spellEnd"/>
      <w:r w:rsidRPr="00E959EE">
        <w:rPr>
          <w:rFonts w:asciiTheme="minorHAnsi" w:hAnsiTheme="minorHAnsi" w:cstheme="minorHAnsi"/>
        </w:rPr>
        <w:t>&gt;Skrypt PHP&lt;/</w:t>
      </w:r>
      <w:proofErr w:type="spellStart"/>
      <w:r w:rsidRPr="00E959EE">
        <w:rPr>
          <w:rFonts w:asciiTheme="minorHAnsi" w:hAnsiTheme="minorHAnsi" w:cstheme="minorHAnsi"/>
        </w:rPr>
        <w:t>title</w:t>
      </w:r>
      <w:proofErr w:type="spellEnd"/>
      <w:r w:rsidRPr="00E959EE">
        <w:rPr>
          <w:rFonts w:asciiTheme="minorHAnsi" w:hAnsiTheme="minorHAnsi" w:cstheme="minorHAnsi"/>
        </w:rPr>
        <w:t>&gt;</w:t>
      </w:r>
    </w:p>
    <w:p w:rsidR="00D8319F" w:rsidRPr="00E959EE" w:rsidRDefault="003275F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 xml:space="preserve">&lt;meta </w:t>
      </w:r>
      <w:proofErr w:type="spellStart"/>
      <w:r w:rsidRPr="00E959EE">
        <w:rPr>
          <w:rFonts w:asciiTheme="minorHAnsi" w:hAnsiTheme="minorHAnsi" w:cstheme="minorHAnsi"/>
        </w:rPr>
        <w:t>charset</w:t>
      </w:r>
      <w:proofErr w:type="spellEnd"/>
      <w:r w:rsidRPr="00E959EE">
        <w:rPr>
          <w:rFonts w:asciiTheme="minorHAnsi" w:hAnsiTheme="minorHAnsi" w:cstheme="minorHAnsi"/>
        </w:rPr>
        <w:t>=”UTF-8”</w:t>
      </w:r>
      <w:r w:rsidR="00D8319F" w:rsidRPr="00E959EE">
        <w:rPr>
          <w:rFonts w:asciiTheme="minorHAnsi" w:hAnsiTheme="minorHAnsi" w:cstheme="minorHAnsi"/>
        </w:rPr>
        <w:t>&gt;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&lt;/</w:t>
      </w:r>
      <w:proofErr w:type="spellStart"/>
      <w:r w:rsidRPr="00E959EE">
        <w:rPr>
          <w:rFonts w:asciiTheme="minorHAnsi" w:hAnsiTheme="minorHAnsi" w:cstheme="minorHAnsi"/>
        </w:rPr>
        <w:t>head</w:t>
      </w:r>
      <w:proofErr w:type="spellEnd"/>
      <w:r w:rsidRPr="00E959EE">
        <w:rPr>
          <w:rFonts w:asciiTheme="minorHAnsi" w:hAnsiTheme="minorHAnsi" w:cstheme="minorHAnsi"/>
        </w:rPr>
        <w:t>&gt;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&lt;body&gt;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&lt;p&gt;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&lt;?</w:t>
      </w:r>
      <w:proofErr w:type="spellStart"/>
      <w:r w:rsidRPr="00E959EE">
        <w:rPr>
          <w:rFonts w:asciiTheme="minorHAnsi" w:hAnsiTheme="minorHAnsi" w:cstheme="minorHAnsi"/>
        </w:rPr>
        <w:t>php</w:t>
      </w:r>
      <w:proofErr w:type="spellEnd"/>
      <w:r w:rsidRPr="00E959EE">
        <w:rPr>
          <w:rFonts w:asciiTheme="minorHAnsi" w:hAnsiTheme="minorHAnsi" w:cstheme="minorHAnsi"/>
        </w:rPr>
        <w:t xml:space="preserve"> </w:t>
      </w:r>
    </w:p>
    <w:p w:rsidR="00D8319F" w:rsidRPr="00E959EE" w:rsidRDefault="003275F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Echo „Mój pierwszy skrypt PHP”</w:t>
      </w:r>
      <w:r w:rsidR="00D8319F" w:rsidRPr="00E959EE">
        <w:rPr>
          <w:rFonts w:asciiTheme="minorHAnsi" w:hAnsiTheme="minorHAnsi" w:cstheme="minorHAnsi"/>
        </w:rPr>
        <w:t>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?&gt;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&lt;/p&gt;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&lt;/body&gt;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&lt;/</w:t>
      </w:r>
      <w:proofErr w:type="spellStart"/>
      <w:r w:rsidRPr="00E959EE">
        <w:rPr>
          <w:rFonts w:asciiTheme="minorHAnsi" w:hAnsiTheme="minorHAnsi" w:cstheme="minorHAnsi"/>
        </w:rPr>
        <w:t>html</w:t>
      </w:r>
      <w:proofErr w:type="spellEnd"/>
      <w:r w:rsidRPr="00E959EE">
        <w:rPr>
          <w:rFonts w:asciiTheme="minorHAnsi" w:hAnsiTheme="minorHAnsi" w:cstheme="minorHAnsi"/>
        </w:rPr>
        <w:t>&gt;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5. Komentarze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- komentarz blokowy /*    */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 xml:space="preserve">-komentarz jednowierszowy // </w:t>
      </w:r>
    </w:p>
    <w:p w:rsidR="00D8319F" w:rsidRPr="00E959EE" w:rsidRDefault="00D8319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-komentarz jednowierszowy uniksowy #</w:t>
      </w:r>
    </w:p>
    <w:p w:rsidR="003275FF" w:rsidRPr="00E959EE" w:rsidRDefault="003275FF" w:rsidP="00D8319F">
      <w:pPr>
        <w:pStyle w:val="Zwykytekst"/>
        <w:rPr>
          <w:rFonts w:asciiTheme="minorHAnsi" w:hAnsiTheme="minorHAnsi" w:cstheme="minorHAnsi"/>
        </w:rPr>
      </w:pPr>
    </w:p>
    <w:p w:rsidR="003275FF" w:rsidRPr="00E959EE" w:rsidRDefault="003275F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6. Zmienne</w:t>
      </w:r>
    </w:p>
    <w:p w:rsidR="003275FF" w:rsidRPr="00E959EE" w:rsidRDefault="003275F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- musi się zaczynać od litery lub znaku pokreślenia</w:t>
      </w:r>
    </w:p>
    <w:p w:rsidR="003275FF" w:rsidRPr="00E959EE" w:rsidRDefault="003275F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>- może składać się jedynie z liter, cyfr i znaku podkreślenia</w:t>
      </w:r>
    </w:p>
    <w:p w:rsidR="003275FF" w:rsidRPr="00E959EE" w:rsidRDefault="003275F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 xml:space="preserve">- w nazwach rozróżniane są </w:t>
      </w:r>
      <w:r w:rsidR="00E959EE" w:rsidRPr="00E959EE">
        <w:rPr>
          <w:rFonts w:asciiTheme="minorHAnsi" w:hAnsiTheme="minorHAnsi" w:cstheme="minorHAnsi"/>
        </w:rPr>
        <w:t>małe</w:t>
      </w:r>
      <w:r w:rsidRPr="00E959EE">
        <w:rPr>
          <w:rFonts w:asciiTheme="minorHAnsi" w:hAnsiTheme="minorHAnsi" w:cstheme="minorHAnsi"/>
        </w:rPr>
        <w:t xml:space="preserve"> i duże litery</w:t>
      </w:r>
    </w:p>
    <w:p w:rsidR="003275FF" w:rsidRDefault="003275FF" w:rsidP="00D8319F">
      <w:pPr>
        <w:pStyle w:val="Zwykytekst"/>
        <w:rPr>
          <w:rFonts w:asciiTheme="minorHAnsi" w:hAnsiTheme="minorHAnsi" w:cstheme="minorHAnsi"/>
        </w:rPr>
      </w:pPr>
      <w:r w:rsidRPr="00E959EE">
        <w:rPr>
          <w:rFonts w:asciiTheme="minorHAnsi" w:hAnsiTheme="minorHAnsi" w:cstheme="minorHAnsi"/>
        </w:rPr>
        <w:t xml:space="preserve">- w nazwach może </w:t>
      </w:r>
      <w:r w:rsidR="00E959EE" w:rsidRPr="00E959EE">
        <w:rPr>
          <w:rFonts w:asciiTheme="minorHAnsi" w:hAnsiTheme="minorHAnsi" w:cstheme="minorHAnsi"/>
        </w:rPr>
        <w:t>stosować</w:t>
      </w:r>
      <w:r w:rsidRPr="00E959EE">
        <w:rPr>
          <w:rFonts w:asciiTheme="minorHAnsi" w:hAnsiTheme="minorHAnsi" w:cstheme="minorHAnsi"/>
        </w:rPr>
        <w:t xml:space="preserve"> polskie litery</w:t>
      </w:r>
    </w:p>
    <w:p w:rsidR="00E959EE" w:rsidRDefault="00E959EE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zaczyna się $</w:t>
      </w:r>
    </w:p>
    <w:p w:rsidR="00E959EE" w:rsidRDefault="00E959EE" w:rsidP="00D8319F">
      <w:pPr>
        <w:pStyle w:val="Zwykytekst"/>
        <w:rPr>
          <w:rFonts w:asciiTheme="minorHAnsi" w:hAnsiTheme="minorHAnsi" w:cstheme="minorHAnsi"/>
        </w:rPr>
      </w:pPr>
    </w:p>
    <w:p w:rsidR="00E959EE" w:rsidRDefault="00E959EE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</w:t>
      </w:r>
      <w:proofErr w:type="spellStart"/>
      <w:r>
        <w:rPr>
          <w:rFonts w:asciiTheme="minorHAnsi" w:hAnsiTheme="minorHAnsi" w:cstheme="minorHAnsi"/>
        </w:rPr>
        <w:t>Przyklady</w:t>
      </w:r>
      <w:proofErr w:type="spellEnd"/>
      <w:r>
        <w:rPr>
          <w:rFonts w:asciiTheme="minorHAnsi" w:hAnsiTheme="minorHAnsi" w:cstheme="minorHAnsi"/>
        </w:rPr>
        <w:t>:</w:t>
      </w:r>
    </w:p>
    <w:p w:rsidR="00E959EE" w:rsidRDefault="00E959EE" w:rsidP="00D8319F">
      <w:pPr>
        <w:pStyle w:val="Zwykytekst"/>
        <w:rPr>
          <w:rFonts w:asciiTheme="minorHAnsi" w:hAnsiTheme="minorHAnsi" w:cstheme="minorHAnsi"/>
        </w:rPr>
      </w:pPr>
    </w:p>
    <w:p w:rsidR="00E959EE" w:rsidRDefault="00E959EE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&lt;?</w:t>
      </w:r>
      <w:proofErr w:type="spellStart"/>
      <w:r>
        <w:rPr>
          <w:rFonts w:asciiTheme="minorHAnsi" w:hAnsiTheme="minorHAnsi" w:cstheme="minorHAnsi"/>
        </w:rPr>
        <w:t>php</w:t>
      </w:r>
      <w:proofErr w:type="spellEnd"/>
    </w:p>
    <w:p w:rsidR="00E959EE" w:rsidRDefault="00E959EE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$x=1;</w:t>
      </w:r>
    </w:p>
    <w:p w:rsidR="00E959EE" w:rsidRDefault="00E959EE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$nazwa_1 = „tekst”;</w:t>
      </w:r>
    </w:p>
    <w:p w:rsidR="00E959EE" w:rsidRDefault="00E959EE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$liczba7 = 345;</w:t>
      </w:r>
    </w:p>
    <w:p w:rsidR="00E959EE" w:rsidRDefault="00E959EE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$ilość = 4;</w:t>
      </w:r>
    </w:p>
    <w:p w:rsidR="00E959EE" w:rsidRDefault="00E959EE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Echo „wynik wynosi $x &lt;</w:t>
      </w:r>
      <w:proofErr w:type="spellStart"/>
      <w:r>
        <w:rPr>
          <w:rFonts w:asciiTheme="minorHAnsi" w:hAnsiTheme="minorHAnsi" w:cstheme="minorHAnsi"/>
        </w:rPr>
        <w:t>br</w:t>
      </w:r>
      <w:proofErr w:type="spellEnd"/>
      <w:r>
        <w:rPr>
          <w:rFonts w:asciiTheme="minorHAnsi" w:hAnsiTheme="minorHAnsi" w:cstheme="minorHAnsi"/>
        </w:rPr>
        <w:t>&gt;”;</w:t>
      </w:r>
    </w:p>
    <w:p w:rsidR="00E959EE" w:rsidRDefault="00E959EE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Echo „To jest $nazwa_1 &lt;</w:t>
      </w:r>
      <w:proofErr w:type="spellStart"/>
      <w:r>
        <w:rPr>
          <w:rFonts w:asciiTheme="minorHAnsi" w:hAnsiTheme="minorHAnsi" w:cstheme="minorHAnsi"/>
        </w:rPr>
        <w:t>br</w:t>
      </w:r>
      <w:proofErr w:type="spellEnd"/>
      <w:r>
        <w:rPr>
          <w:rFonts w:asciiTheme="minorHAnsi" w:hAnsiTheme="minorHAnsi" w:cstheme="minorHAnsi"/>
        </w:rPr>
        <w:t>&gt;”;</w:t>
      </w:r>
    </w:p>
    <w:p w:rsidR="00D36344" w:rsidRDefault="00D36344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?&gt;</w:t>
      </w:r>
    </w:p>
    <w:p w:rsidR="00952045" w:rsidRDefault="00952045" w:rsidP="00D8319F">
      <w:pPr>
        <w:pStyle w:val="Zwykytekst"/>
        <w:rPr>
          <w:rFonts w:asciiTheme="minorHAnsi" w:hAnsiTheme="minorHAnsi" w:cstheme="minorHAnsi"/>
        </w:rPr>
      </w:pPr>
    </w:p>
    <w:p w:rsidR="00952045" w:rsidRDefault="00952045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 zmienne globalne</w:t>
      </w:r>
    </w:p>
    <w:p w:rsidR="00952045" w:rsidRDefault="00952045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 $_GET – </w:t>
      </w:r>
      <w:r w:rsidR="00BD0584">
        <w:rPr>
          <w:rFonts w:asciiTheme="minorHAnsi" w:hAnsiTheme="minorHAnsi" w:cstheme="minorHAnsi"/>
        </w:rPr>
        <w:t xml:space="preserve"> tablica zawierająca </w:t>
      </w:r>
      <w:r>
        <w:rPr>
          <w:rFonts w:asciiTheme="minorHAnsi" w:hAnsiTheme="minorHAnsi" w:cstheme="minorHAnsi"/>
        </w:rPr>
        <w:t>zmienne przysyłane do skryptu</w:t>
      </w:r>
      <w:r w:rsidR="00BD0584">
        <w:rPr>
          <w:rFonts w:asciiTheme="minorHAnsi" w:hAnsiTheme="minorHAnsi" w:cstheme="minorHAnsi"/>
        </w:rPr>
        <w:t xml:space="preserve"> za pomocą metody GET</w:t>
      </w:r>
    </w:p>
    <w:p w:rsidR="00BD0584" w:rsidRDefault="00952045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$_POST – </w:t>
      </w:r>
      <w:r w:rsidR="00BD0584">
        <w:rPr>
          <w:rFonts w:asciiTheme="minorHAnsi" w:hAnsiTheme="minorHAnsi" w:cstheme="minorHAnsi"/>
        </w:rPr>
        <w:t xml:space="preserve">tablica zawierająca </w:t>
      </w:r>
      <w:r>
        <w:rPr>
          <w:rFonts w:asciiTheme="minorHAnsi" w:hAnsiTheme="minorHAnsi" w:cstheme="minorHAnsi"/>
        </w:rPr>
        <w:t xml:space="preserve">zmienne </w:t>
      </w:r>
      <w:r w:rsidR="00BD0584">
        <w:rPr>
          <w:rFonts w:asciiTheme="minorHAnsi" w:hAnsiTheme="minorHAnsi" w:cstheme="minorHAnsi"/>
        </w:rPr>
        <w:t>przysyłane</w:t>
      </w:r>
      <w:r>
        <w:rPr>
          <w:rFonts w:asciiTheme="minorHAnsi" w:hAnsiTheme="minorHAnsi" w:cstheme="minorHAnsi"/>
        </w:rPr>
        <w:t xml:space="preserve"> de skryptu </w:t>
      </w:r>
      <w:r w:rsidR="00BD0584">
        <w:rPr>
          <w:rFonts w:asciiTheme="minorHAnsi" w:hAnsiTheme="minorHAnsi" w:cstheme="minorHAnsi"/>
        </w:rPr>
        <w:t>za pomocą metody POST</w:t>
      </w:r>
    </w:p>
    <w:p w:rsidR="00952045" w:rsidRDefault="00952045" w:rsidP="00BD0584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$_COOKIE</w:t>
      </w:r>
      <w:r w:rsidR="00BD0584">
        <w:rPr>
          <w:rFonts w:asciiTheme="minorHAnsi" w:hAnsiTheme="minorHAnsi" w:cstheme="minorHAnsi"/>
        </w:rPr>
        <w:t xml:space="preserve"> – tablica zawierająca zmienne przysyłane de skryptu za pomocą </w:t>
      </w:r>
      <w:proofErr w:type="spellStart"/>
      <w:r w:rsidR="00BD0584">
        <w:rPr>
          <w:rFonts w:asciiTheme="minorHAnsi" w:hAnsiTheme="minorHAnsi" w:cstheme="minorHAnsi"/>
        </w:rPr>
        <w:t>cookies</w:t>
      </w:r>
      <w:proofErr w:type="spellEnd"/>
    </w:p>
    <w:p w:rsidR="00952045" w:rsidRDefault="00BD0584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952045">
        <w:rPr>
          <w:rFonts w:asciiTheme="minorHAnsi" w:hAnsiTheme="minorHAnsi" w:cstheme="minorHAnsi"/>
        </w:rPr>
        <w:t>- $_FILES</w:t>
      </w:r>
      <w:r>
        <w:rPr>
          <w:rFonts w:asciiTheme="minorHAnsi" w:hAnsiTheme="minorHAnsi" w:cstheme="minorHAnsi"/>
        </w:rPr>
        <w:t xml:space="preserve"> – tablica zawierająca zmienne przysyłane do skryptu podczas przesyłania plików</w:t>
      </w:r>
    </w:p>
    <w:p w:rsidR="00BD0584" w:rsidRDefault="00E17CEA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$_SERVER </w:t>
      </w:r>
    </w:p>
    <w:p w:rsidR="00E17CEA" w:rsidRDefault="00E17CEA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$_ENV - tablica zaw</w:t>
      </w:r>
      <w:r w:rsidR="00D36344">
        <w:rPr>
          <w:rFonts w:asciiTheme="minorHAnsi" w:hAnsiTheme="minorHAnsi" w:cstheme="minorHAnsi"/>
        </w:rPr>
        <w:t>ierająca zmienne zawierające zmien</w:t>
      </w:r>
      <w:r>
        <w:rPr>
          <w:rFonts w:asciiTheme="minorHAnsi" w:hAnsiTheme="minorHAnsi" w:cstheme="minorHAnsi"/>
        </w:rPr>
        <w:t>ne środowiskowe</w:t>
      </w:r>
    </w:p>
    <w:p w:rsidR="00E17CEA" w:rsidRDefault="00E17CEA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$_REQUEST - tablica zawierająca zmienne przysyłane do skryptu przez użytkownika </w:t>
      </w:r>
    </w:p>
    <w:p w:rsidR="00D36344" w:rsidRDefault="00D36344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-$_SESSION – jest to tablica zawierająca zmienne zarejestrowane w bieżącej sesji</w:t>
      </w:r>
    </w:p>
    <w:p w:rsidR="00D36344" w:rsidRDefault="00D36344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-$GLOBALS – jest to tablica zawierająca odniesienie do każdej zmiennej utworzonej przez użytkownika, która ma zasięg globalny dla danego skryptu.</w:t>
      </w:r>
    </w:p>
    <w:p w:rsidR="00D36344" w:rsidRDefault="00D36344" w:rsidP="00D8319F">
      <w:pPr>
        <w:pStyle w:val="Zwykytekst"/>
        <w:rPr>
          <w:rFonts w:asciiTheme="minorHAnsi" w:hAnsiTheme="minorHAnsi" w:cstheme="minorHAnsi"/>
        </w:rPr>
      </w:pPr>
    </w:p>
    <w:p w:rsidR="00D36344" w:rsidRDefault="00D36344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9.Typy danych</w:t>
      </w:r>
    </w:p>
    <w:p w:rsidR="00D36344" w:rsidRDefault="00D36344" w:rsidP="00D8319F">
      <w:pPr>
        <w:pStyle w:val="Zwykyteks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Boolean</w:t>
      </w:r>
      <w:proofErr w:type="spellEnd"/>
      <w:r>
        <w:rPr>
          <w:rFonts w:asciiTheme="minorHAnsi" w:hAnsiTheme="minorHAnsi" w:cstheme="minorHAnsi"/>
        </w:rPr>
        <w:t xml:space="preserve">- Jest to typ logiczny. Przyjmuje </w:t>
      </w:r>
      <w:r w:rsidR="00C25D69">
        <w:rPr>
          <w:rFonts w:asciiTheme="minorHAnsi" w:hAnsiTheme="minorHAnsi" w:cstheme="minorHAnsi"/>
        </w:rPr>
        <w:t>jedną z dwóch wartości Prawda Fałsz</w:t>
      </w:r>
    </w:p>
    <w:p w:rsidR="00C25D69" w:rsidRDefault="00C25D69" w:rsidP="00D8319F">
      <w:pPr>
        <w:pStyle w:val="Zwykyteks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Integer</w:t>
      </w:r>
      <w:proofErr w:type="spellEnd"/>
      <w:r>
        <w:rPr>
          <w:rFonts w:asciiTheme="minorHAnsi" w:hAnsiTheme="minorHAnsi" w:cstheme="minorHAnsi"/>
        </w:rPr>
        <w:t>- Jest to typ liczb całkowitych. Może służyć do przedstawiania dodatnich i ujemnych, liczb całkowitych. Liczby mogą zostać zapisane w formacie dziesiętnym, ósemkowym lub szesnastkowym.</w:t>
      </w:r>
    </w:p>
    <w:p w:rsidR="00C25D69" w:rsidRDefault="00951EC7" w:rsidP="00D8319F">
      <w:pPr>
        <w:pStyle w:val="Zwykyteks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Float</w:t>
      </w:r>
      <w:proofErr w:type="spellEnd"/>
      <w:r>
        <w:rPr>
          <w:rFonts w:asciiTheme="minorHAnsi" w:hAnsiTheme="minorHAnsi" w:cstheme="minorHAnsi"/>
        </w:rPr>
        <w:t xml:space="preserve">- Jest to liczba </w:t>
      </w:r>
      <w:proofErr w:type="spellStart"/>
      <w:r>
        <w:rPr>
          <w:rFonts w:asciiTheme="minorHAnsi" w:hAnsiTheme="minorHAnsi" w:cstheme="minorHAnsi"/>
        </w:rPr>
        <w:t>zmienno</w:t>
      </w:r>
      <w:proofErr w:type="spellEnd"/>
      <w:r>
        <w:rPr>
          <w:rFonts w:asciiTheme="minorHAnsi" w:hAnsiTheme="minorHAnsi" w:cstheme="minorHAnsi"/>
        </w:rPr>
        <w:t xml:space="preserve"> przecinkowa. Może przedstawiać zarówno dodatnie, jak i ujemne liczby rzeczywiste.</w:t>
      </w:r>
    </w:p>
    <w:p w:rsidR="00D36344" w:rsidRDefault="00951EC7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String- Jest to typ łańcuchowy, który służy do zapamiętywania znaków. Pojedynczy znak ciągu jest zapamiętywany </w:t>
      </w:r>
      <w:r w:rsidR="00D86FA0">
        <w:rPr>
          <w:rFonts w:asciiTheme="minorHAnsi" w:hAnsiTheme="minorHAnsi" w:cstheme="minorHAnsi"/>
        </w:rPr>
        <w:t>w jednym bajcie.</w:t>
      </w:r>
    </w:p>
    <w:p w:rsidR="00D86FA0" w:rsidRDefault="00D86FA0" w:rsidP="00D8319F">
      <w:pPr>
        <w:pStyle w:val="Zwykyteks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Array</w:t>
      </w:r>
      <w:proofErr w:type="spellEnd"/>
      <w:r>
        <w:rPr>
          <w:rFonts w:asciiTheme="minorHAnsi" w:hAnsiTheme="minorHAnsi" w:cstheme="minorHAnsi"/>
        </w:rPr>
        <w:t xml:space="preserve"> – Tablice </w:t>
      </w:r>
      <w:proofErr w:type="spellStart"/>
      <w:r w:rsidR="0044697F">
        <w:rPr>
          <w:rFonts w:asciiTheme="minorHAnsi" w:hAnsiTheme="minorHAnsi" w:cstheme="minorHAnsi"/>
        </w:rPr>
        <w:t>przechowywują</w:t>
      </w:r>
      <w:proofErr w:type="spellEnd"/>
      <w:r>
        <w:rPr>
          <w:rFonts w:asciiTheme="minorHAnsi" w:hAnsiTheme="minorHAnsi" w:cstheme="minorHAnsi"/>
        </w:rPr>
        <w:t xml:space="preserve"> zbiory danych najczęściej jednego typu, a dostęp do nich jest możliwy przez index. Tablice moją być jednowymiarowe lub wielowymiarowe.</w:t>
      </w:r>
    </w:p>
    <w:p w:rsidR="0044697F" w:rsidRDefault="0044697F" w:rsidP="00D8319F">
      <w:pPr>
        <w:pStyle w:val="Zwykytekst"/>
        <w:rPr>
          <w:rFonts w:asciiTheme="minorHAnsi" w:hAnsiTheme="minorHAnsi" w:cstheme="minorHAnsi"/>
        </w:rPr>
      </w:pPr>
    </w:p>
    <w:p w:rsidR="0044697F" w:rsidRDefault="0044697F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Tablice asocjacyjne, czyli tablice skojarzeniowe, to tablice w których zamiast indeksów liczbowych używa się identyfikatorów. W takich tablicach przechowuje się pary danych: unikatowy klucz i wartość. Dostęp do wartości uzyskuje się poprzez podanie wartości klucza. Dla tablic indeksowanych klucz jest liczbą, dla tablic asocjacyjnych jest on ciągiem znaków mających określone znaczenie.</w:t>
      </w:r>
    </w:p>
    <w:p w:rsidR="003D278A" w:rsidRDefault="003D278A" w:rsidP="00D8319F">
      <w:pPr>
        <w:pStyle w:val="Zwykytekst"/>
        <w:rPr>
          <w:rFonts w:asciiTheme="minorHAnsi" w:hAnsiTheme="minorHAnsi" w:cstheme="minorHAnsi"/>
        </w:rPr>
      </w:pPr>
    </w:p>
    <w:p w:rsidR="003D278A" w:rsidRDefault="003D278A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 Zmiana typu zmiennej</w:t>
      </w:r>
    </w:p>
    <w:p w:rsidR="003D278A" w:rsidRDefault="003D278A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języku PHP podczas przypisywania zmiennej nowej wartości ponownie ustalany jest jej typ. Czasami zachodzi jednak konieczność zmiany typu danych. Można to zrobić za pomocą rzutowania (</w:t>
      </w:r>
      <w:proofErr w:type="spellStart"/>
      <w:r>
        <w:rPr>
          <w:rFonts w:asciiTheme="minorHAnsi" w:hAnsiTheme="minorHAnsi" w:cstheme="minorHAnsi"/>
        </w:rPr>
        <w:t>cast</w:t>
      </w:r>
      <w:proofErr w:type="spellEnd"/>
      <w:r>
        <w:rPr>
          <w:rFonts w:asciiTheme="minorHAnsi" w:hAnsiTheme="minorHAnsi" w:cstheme="minorHAnsi"/>
        </w:rPr>
        <w:t xml:space="preserve">) – w tedy efekt jest jednorazowy – lub za pomocą funkcji </w:t>
      </w:r>
      <w:proofErr w:type="spellStart"/>
      <w:r>
        <w:rPr>
          <w:rFonts w:asciiTheme="minorHAnsi" w:hAnsiTheme="minorHAnsi" w:cstheme="minorHAnsi"/>
        </w:rPr>
        <w:t>settype</w:t>
      </w:r>
      <w:proofErr w:type="spellEnd"/>
      <w:r>
        <w:rPr>
          <w:rFonts w:asciiTheme="minorHAnsi" w:hAnsiTheme="minorHAnsi" w:cstheme="minorHAnsi"/>
        </w:rPr>
        <w:t>() – wówczas efekt jest trwały.</w:t>
      </w:r>
    </w:p>
    <w:p w:rsidR="003D278A" w:rsidRDefault="003D278A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Rzutowanie typów odbywa się przez podanie nowego typu w nawiasie przed zmienną lub wartością , której typ należy zmienić dozwolone są określone typy rzutowań, są to:</w:t>
      </w:r>
    </w:p>
    <w:p w:rsidR="003D278A" w:rsidRDefault="003D278A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proofErr w:type="spellStart"/>
      <w:r>
        <w:rPr>
          <w:rFonts w:asciiTheme="minorHAnsi" w:hAnsiTheme="minorHAnsi" w:cstheme="minorHAnsi"/>
        </w:rPr>
        <w:t>integer</w:t>
      </w:r>
      <w:proofErr w:type="spellEnd"/>
      <w:r>
        <w:rPr>
          <w:rFonts w:asciiTheme="minorHAnsi" w:hAnsiTheme="minorHAnsi" w:cstheme="minorHAnsi"/>
        </w:rPr>
        <w:t xml:space="preserve"> – rzutowanie do typu całkowitego</w:t>
      </w:r>
    </w:p>
    <w:p w:rsidR="003D278A" w:rsidRDefault="003D278A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proofErr w:type="spellStart"/>
      <w:r>
        <w:rPr>
          <w:rFonts w:asciiTheme="minorHAnsi" w:hAnsiTheme="minorHAnsi" w:cstheme="minorHAnsi"/>
        </w:rPr>
        <w:t>float</w:t>
      </w:r>
      <w:proofErr w:type="spellEnd"/>
      <w:r>
        <w:rPr>
          <w:rFonts w:asciiTheme="minorHAnsi" w:hAnsiTheme="minorHAnsi" w:cstheme="minorHAnsi"/>
        </w:rPr>
        <w:t xml:space="preserve"> – rzutowanie dl typu rzeczywistego</w:t>
      </w:r>
    </w:p>
    <w:p w:rsidR="003D278A" w:rsidRDefault="003D278A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string – rzutowanie do ciągu tekstu</w:t>
      </w:r>
    </w:p>
    <w:p w:rsidR="003D278A" w:rsidRDefault="003D278A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proofErr w:type="spellStart"/>
      <w:r>
        <w:rPr>
          <w:rFonts w:asciiTheme="minorHAnsi" w:hAnsiTheme="minorHAnsi" w:cstheme="minorHAnsi"/>
        </w:rPr>
        <w:t>array</w:t>
      </w:r>
      <w:proofErr w:type="spellEnd"/>
      <w:r>
        <w:rPr>
          <w:rFonts w:asciiTheme="minorHAnsi" w:hAnsiTheme="minorHAnsi" w:cstheme="minorHAnsi"/>
        </w:rPr>
        <w:t xml:space="preserve"> – rzutowanie do tablicy</w:t>
      </w:r>
    </w:p>
    <w:p w:rsidR="003D278A" w:rsidRDefault="003D278A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proofErr w:type="spellStart"/>
      <w:r>
        <w:rPr>
          <w:rFonts w:asciiTheme="minorHAnsi" w:hAnsiTheme="minorHAnsi" w:cstheme="minorHAnsi"/>
        </w:rPr>
        <w:t>object</w:t>
      </w:r>
      <w:proofErr w:type="spellEnd"/>
      <w:r>
        <w:rPr>
          <w:rFonts w:asciiTheme="minorHAnsi" w:hAnsiTheme="minorHAnsi" w:cstheme="minorHAnsi"/>
        </w:rPr>
        <w:t xml:space="preserve"> – rzutowanie do obiektu</w:t>
      </w:r>
    </w:p>
    <w:p w:rsidR="003D278A" w:rsidRDefault="003D278A" w:rsidP="00D8319F">
      <w:pPr>
        <w:pStyle w:val="Zwykytekst"/>
        <w:rPr>
          <w:rFonts w:asciiTheme="minorHAnsi" w:hAnsiTheme="minorHAnsi" w:cstheme="minorHAnsi"/>
        </w:rPr>
      </w:pPr>
    </w:p>
    <w:p w:rsidR="003D278A" w:rsidRDefault="003D278A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Przykład:</w:t>
      </w:r>
    </w:p>
    <w:p w:rsidR="003D278A" w:rsidRDefault="003D278A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&lt;?</w:t>
      </w:r>
      <w:proofErr w:type="spellStart"/>
      <w:r>
        <w:rPr>
          <w:rFonts w:asciiTheme="minorHAnsi" w:hAnsiTheme="minorHAnsi" w:cstheme="minorHAnsi"/>
        </w:rPr>
        <w:t>php</w:t>
      </w:r>
      <w:proofErr w:type="spellEnd"/>
    </w:p>
    <w:p w:rsidR="003D278A" w:rsidRDefault="003D278A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$x = 23.75;</w:t>
      </w:r>
    </w:p>
    <w:p w:rsidR="003D278A" w:rsidRDefault="003D278A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$y = (</w:t>
      </w:r>
      <w:proofErr w:type="spellStart"/>
      <w:r>
        <w:rPr>
          <w:rFonts w:asciiTheme="minorHAnsi" w:hAnsiTheme="minorHAnsi" w:cstheme="minorHAnsi"/>
        </w:rPr>
        <w:t>integer</w:t>
      </w:r>
      <w:proofErr w:type="spellEnd"/>
      <w:r>
        <w:rPr>
          <w:rFonts w:asciiTheme="minorHAnsi" w:hAnsiTheme="minorHAnsi" w:cstheme="minorHAnsi"/>
        </w:rPr>
        <w:t>) $x;</w:t>
      </w:r>
    </w:p>
    <w:p w:rsidR="003D278A" w:rsidRDefault="003D278A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Echo „$x &lt;</w:t>
      </w:r>
      <w:proofErr w:type="spellStart"/>
      <w:r>
        <w:rPr>
          <w:rFonts w:asciiTheme="minorHAnsi" w:hAnsiTheme="minorHAnsi" w:cstheme="minorHAnsi"/>
        </w:rPr>
        <w:t>br</w:t>
      </w:r>
      <w:proofErr w:type="spellEnd"/>
      <w:r>
        <w:rPr>
          <w:rFonts w:asciiTheme="minorHAnsi" w:hAnsiTheme="minorHAnsi" w:cstheme="minorHAnsi"/>
        </w:rPr>
        <w:t>&gt;”;</w:t>
      </w:r>
    </w:p>
    <w:p w:rsidR="003D278A" w:rsidRDefault="003D278A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Echo „$y”;</w:t>
      </w:r>
    </w:p>
    <w:p w:rsidR="003D278A" w:rsidRDefault="003D278A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?&gt;</w:t>
      </w:r>
    </w:p>
    <w:p w:rsidR="003D278A" w:rsidRDefault="003D278A" w:rsidP="00D8319F">
      <w:pPr>
        <w:pStyle w:val="Zwykytekst"/>
        <w:rPr>
          <w:rFonts w:asciiTheme="minorHAnsi" w:hAnsiTheme="minorHAnsi" w:cstheme="minorHAnsi"/>
        </w:rPr>
      </w:pPr>
    </w:p>
    <w:p w:rsidR="00331CD7" w:rsidRDefault="003D278A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Zmianę typu w sposób trwały </w:t>
      </w:r>
      <w:r w:rsidR="00331CD7">
        <w:rPr>
          <w:rFonts w:asciiTheme="minorHAnsi" w:hAnsiTheme="minorHAnsi" w:cstheme="minorHAnsi"/>
        </w:rPr>
        <w:t>przeprowadza</w:t>
      </w:r>
      <w:r>
        <w:rPr>
          <w:rFonts w:asciiTheme="minorHAnsi" w:hAnsiTheme="minorHAnsi" w:cstheme="minorHAnsi"/>
        </w:rPr>
        <w:t xml:space="preserve"> się za pomocą funkcji </w:t>
      </w:r>
      <w:proofErr w:type="spellStart"/>
      <w:r>
        <w:rPr>
          <w:rFonts w:asciiTheme="minorHAnsi" w:hAnsiTheme="minorHAnsi" w:cstheme="minorHAnsi"/>
        </w:rPr>
        <w:t>settype</w:t>
      </w:r>
      <w:proofErr w:type="spellEnd"/>
      <w:r>
        <w:rPr>
          <w:rFonts w:asciiTheme="minorHAnsi" w:hAnsiTheme="minorHAnsi" w:cstheme="minorHAnsi"/>
        </w:rPr>
        <w:t xml:space="preserve">(). Funkcja ta ma dwa argumenty. Pierwszym jest nazwa zmiennej, której </w:t>
      </w:r>
      <w:r w:rsidR="00331CD7">
        <w:rPr>
          <w:rFonts w:asciiTheme="minorHAnsi" w:hAnsiTheme="minorHAnsi" w:cstheme="minorHAnsi"/>
        </w:rPr>
        <w:t xml:space="preserve">nadajemy nowy typ, drugi parametr określający nowy typ zmiennej. Parametr ten może </w:t>
      </w:r>
      <w:proofErr w:type="spellStart"/>
      <w:r w:rsidR="00331CD7">
        <w:rPr>
          <w:rFonts w:asciiTheme="minorHAnsi" w:hAnsiTheme="minorHAnsi" w:cstheme="minorHAnsi"/>
        </w:rPr>
        <w:t>przyjmoać</w:t>
      </w:r>
      <w:proofErr w:type="spellEnd"/>
      <w:r w:rsidR="00331CD7">
        <w:rPr>
          <w:rFonts w:asciiTheme="minorHAnsi" w:hAnsiTheme="minorHAnsi" w:cstheme="minorHAnsi"/>
        </w:rPr>
        <w:t xml:space="preserve"> wartości: </w:t>
      </w:r>
      <w:proofErr w:type="spellStart"/>
      <w:r w:rsidR="00331CD7">
        <w:rPr>
          <w:rFonts w:asciiTheme="minorHAnsi" w:hAnsiTheme="minorHAnsi" w:cstheme="minorHAnsi"/>
        </w:rPr>
        <w:t>integer</w:t>
      </w:r>
      <w:proofErr w:type="spellEnd"/>
      <w:r w:rsidR="00331CD7">
        <w:rPr>
          <w:rFonts w:asciiTheme="minorHAnsi" w:hAnsiTheme="minorHAnsi" w:cstheme="minorHAnsi"/>
        </w:rPr>
        <w:t xml:space="preserve">, </w:t>
      </w:r>
      <w:proofErr w:type="spellStart"/>
      <w:r w:rsidR="00331CD7">
        <w:rPr>
          <w:rFonts w:asciiTheme="minorHAnsi" w:hAnsiTheme="minorHAnsi" w:cstheme="minorHAnsi"/>
        </w:rPr>
        <w:t>float</w:t>
      </w:r>
      <w:proofErr w:type="spellEnd"/>
      <w:r w:rsidR="00331CD7">
        <w:rPr>
          <w:rFonts w:asciiTheme="minorHAnsi" w:hAnsiTheme="minorHAnsi" w:cstheme="minorHAnsi"/>
        </w:rPr>
        <w:t xml:space="preserve">, string , </w:t>
      </w:r>
      <w:proofErr w:type="spellStart"/>
      <w:r w:rsidR="00331CD7">
        <w:rPr>
          <w:rFonts w:asciiTheme="minorHAnsi" w:hAnsiTheme="minorHAnsi" w:cstheme="minorHAnsi"/>
        </w:rPr>
        <w:t>array</w:t>
      </w:r>
      <w:proofErr w:type="spellEnd"/>
      <w:r w:rsidR="00331CD7">
        <w:rPr>
          <w:rFonts w:asciiTheme="minorHAnsi" w:hAnsiTheme="minorHAnsi" w:cstheme="minorHAnsi"/>
        </w:rPr>
        <w:t xml:space="preserve">, </w:t>
      </w:r>
      <w:proofErr w:type="spellStart"/>
      <w:r w:rsidR="00331CD7">
        <w:rPr>
          <w:rFonts w:asciiTheme="minorHAnsi" w:hAnsiTheme="minorHAnsi" w:cstheme="minorHAnsi"/>
        </w:rPr>
        <w:t>object</w:t>
      </w:r>
      <w:proofErr w:type="spellEnd"/>
      <w:r w:rsidR="00331CD7">
        <w:rPr>
          <w:rFonts w:asciiTheme="minorHAnsi" w:hAnsiTheme="minorHAnsi" w:cstheme="minorHAnsi"/>
        </w:rPr>
        <w:t>.</w:t>
      </w:r>
    </w:p>
    <w:p w:rsidR="00331CD7" w:rsidRDefault="00331CD7" w:rsidP="00D8319F">
      <w:pPr>
        <w:pStyle w:val="Zwykytekst"/>
        <w:rPr>
          <w:rFonts w:asciiTheme="minorHAnsi" w:hAnsiTheme="minorHAnsi" w:cstheme="minorHAnsi"/>
        </w:rPr>
      </w:pPr>
    </w:p>
    <w:p w:rsidR="00331CD7" w:rsidRDefault="00331CD7" w:rsidP="00D8319F">
      <w:pPr>
        <w:pStyle w:val="Zwykyteks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Settype</w:t>
      </w:r>
      <w:proofErr w:type="spellEnd"/>
      <w:r>
        <w:rPr>
          <w:rFonts w:asciiTheme="minorHAnsi" w:hAnsiTheme="minorHAnsi" w:cstheme="minorHAnsi"/>
        </w:rPr>
        <w:t>($zmienna, ‘nowy typ’);</w:t>
      </w:r>
    </w:p>
    <w:p w:rsidR="00331CD7" w:rsidRDefault="00331CD7" w:rsidP="00D8319F">
      <w:pPr>
        <w:pStyle w:val="Zwykytekst"/>
        <w:rPr>
          <w:rFonts w:asciiTheme="minorHAnsi" w:hAnsiTheme="minorHAnsi" w:cstheme="minorHAnsi"/>
        </w:rPr>
      </w:pPr>
    </w:p>
    <w:p w:rsidR="00331CD7" w:rsidRDefault="00331CD7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zmiana typu przebiegła pomyślnie funkcja zwraca </w:t>
      </w:r>
      <w:proofErr w:type="spellStart"/>
      <w:r>
        <w:rPr>
          <w:rFonts w:asciiTheme="minorHAnsi" w:hAnsiTheme="minorHAnsi" w:cstheme="minorHAnsi"/>
        </w:rPr>
        <w:t>true</w:t>
      </w:r>
      <w:proofErr w:type="spellEnd"/>
      <w:r>
        <w:rPr>
          <w:rFonts w:asciiTheme="minorHAnsi" w:hAnsiTheme="minorHAnsi" w:cstheme="minorHAnsi"/>
        </w:rPr>
        <w:t xml:space="preserve">, jeśli nie </w:t>
      </w:r>
      <w:proofErr w:type="spellStart"/>
      <w:r>
        <w:rPr>
          <w:rFonts w:asciiTheme="minorHAnsi" w:hAnsiTheme="minorHAnsi" w:cstheme="minorHAnsi"/>
        </w:rPr>
        <w:t>false</w:t>
      </w:r>
      <w:proofErr w:type="spellEnd"/>
      <w:r>
        <w:rPr>
          <w:rFonts w:asciiTheme="minorHAnsi" w:hAnsiTheme="minorHAnsi" w:cstheme="minorHAnsi"/>
        </w:rPr>
        <w:t>.</w:t>
      </w:r>
    </w:p>
    <w:p w:rsidR="00331CD7" w:rsidRDefault="00331CD7" w:rsidP="00D8319F">
      <w:pPr>
        <w:pStyle w:val="Zwykytekst"/>
        <w:rPr>
          <w:rFonts w:asciiTheme="minorHAnsi" w:hAnsiTheme="minorHAnsi" w:cstheme="minorHAnsi"/>
        </w:rPr>
      </w:pPr>
    </w:p>
    <w:p w:rsidR="00331CD7" w:rsidRDefault="00331CD7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Przykład:</w:t>
      </w:r>
    </w:p>
    <w:p w:rsidR="00331CD7" w:rsidRDefault="00331CD7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&lt;?</w:t>
      </w:r>
      <w:proofErr w:type="spellStart"/>
      <w:r>
        <w:rPr>
          <w:rFonts w:asciiTheme="minorHAnsi" w:hAnsiTheme="minorHAnsi" w:cstheme="minorHAnsi"/>
        </w:rPr>
        <w:t>php</w:t>
      </w:r>
      <w:proofErr w:type="spellEnd"/>
    </w:p>
    <w:p w:rsidR="00331CD7" w:rsidRDefault="00331CD7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$x = 97.234;</w:t>
      </w:r>
    </w:p>
    <w:p w:rsidR="00331CD7" w:rsidRDefault="00331CD7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Echo „</w:t>
      </w:r>
      <w:proofErr w:type="spellStart"/>
      <w:r>
        <w:rPr>
          <w:rFonts w:asciiTheme="minorHAnsi" w:hAnsiTheme="minorHAnsi" w:cstheme="minorHAnsi"/>
        </w:rPr>
        <w:t>Zadaklerowana</w:t>
      </w:r>
      <w:proofErr w:type="spellEnd"/>
      <w:r>
        <w:rPr>
          <w:rFonts w:asciiTheme="minorHAnsi" w:hAnsiTheme="minorHAnsi" w:cstheme="minorHAnsi"/>
        </w:rPr>
        <w:t xml:space="preserve"> wartość zmiennej \$x: $x &lt;</w:t>
      </w:r>
      <w:proofErr w:type="spellStart"/>
      <w:r>
        <w:rPr>
          <w:rFonts w:asciiTheme="minorHAnsi" w:hAnsiTheme="minorHAnsi" w:cstheme="minorHAnsi"/>
        </w:rPr>
        <w:t>br</w:t>
      </w:r>
      <w:proofErr w:type="spellEnd"/>
      <w:r>
        <w:rPr>
          <w:rFonts w:asciiTheme="minorHAnsi" w:hAnsiTheme="minorHAnsi" w:cstheme="minorHAnsi"/>
        </w:rPr>
        <w:t>&gt;”;</w:t>
      </w:r>
    </w:p>
    <w:p w:rsidR="00331CD7" w:rsidRDefault="00331CD7" w:rsidP="00D8319F">
      <w:pPr>
        <w:pStyle w:val="Zwykyteks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Settype</w:t>
      </w:r>
      <w:proofErr w:type="spellEnd"/>
      <w:r>
        <w:rPr>
          <w:rFonts w:asciiTheme="minorHAnsi" w:hAnsiTheme="minorHAnsi" w:cstheme="minorHAnsi"/>
        </w:rPr>
        <w:t>($x, ‘string’);</w:t>
      </w:r>
    </w:p>
    <w:p w:rsidR="00331CD7" w:rsidRDefault="00331CD7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Echo „Wartość zmiennej \$x po zmianie typa na string: $x &lt;</w:t>
      </w:r>
      <w:proofErr w:type="spellStart"/>
      <w:r>
        <w:rPr>
          <w:rFonts w:asciiTheme="minorHAnsi" w:hAnsiTheme="minorHAnsi" w:cstheme="minorHAnsi"/>
        </w:rPr>
        <w:t>br</w:t>
      </w:r>
      <w:proofErr w:type="spellEnd"/>
      <w:r>
        <w:rPr>
          <w:rFonts w:asciiTheme="minorHAnsi" w:hAnsiTheme="minorHAnsi" w:cstheme="minorHAnsi"/>
        </w:rPr>
        <w:t>&gt;”;</w:t>
      </w:r>
    </w:p>
    <w:p w:rsidR="00331CD7" w:rsidRDefault="00331CD7" w:rsidP="00D8319F">
      <w:pPr>
        <w:pStyle w:val="Zwykyteks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Settype</w:t>
      </w:r>
      <w:proofErr w:type="spellEnd"/>
      <w:r>
        <w:rPr>
          <w:rFonts w:asciiTheme="minorHAnsi" w:hAnsiTheme="minorHAnsi" w:cstheme="minorHAnsi"/>
        </w:rPr>
        <w:t>($x, ‘</w:t>
      </w:r>
      <w:proofErr w:type="spellStart"/>
      <w:r>
        <w:rPr>
          <w:rFonts w:asciiTheme="minorHAnsi" w:hAnsiTheme="minorHAnsi" w:cstheme="minorHAnsi"/>
        </w:rPr>
        <w:t>integer</w:t>
      </w:r>
      <w:proofErr w:type="spellEnd"/>
      <w:r>
        <w:rPr>
          <w:rFonts w:asciiTheme="minorHAnsi" w:hAnsiTheme="minorHAnsi" w:cstheme="minorHAnsi"/>
        </w:rPr>
        <w:t>’);</w:t>
      </w:r>
    </w:p>
    <w:p w:rsidR="00331CD7" w:rsidRDefault="00331CD7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Echo „Wartość zmiennej \$x po zmianie typu na </w:t>
      </w:r>
      <w:proofErr w:type="spellStart"/>
      <w:r>
        <w:rPr>
          <w:rFonts w:asciiTheme="minorHAnsi" w:hAnsiTheme="minorHAnsi" w:cstheme="minorHAnsi"/>
        </w:rPr>
        <w:t>integer</w:t>
      </w:r>
      <w:proofErr w:type="spellEnd"/>
      <w:r>
        <w:rPr>
          <w:rFonts w:asciiTheme="minorHAnsi" w:hAnsiTheme="minorHAnsi" w:cstheme="minorHAnsi"/>
        </w:rPr>
        <w:t xml:space="preserve">: </w:t>
      </w:r>
      <w:r w:rsidR="00741824">
        <w:rPr>
          <w:rFonts w:asciiTheme="minorHAnsi" w:hAnsiTheme="minorHAnsi" w:cstheme="minorHAnsi"/>
        </w:rPr>
        <w:t>$x &lt;</w:t>
      </w:r>
      <w:proofErr w:type="spellStart"/>
      <w:r w:rsidR="00741824">
        <w:rPr>
          <w:rFonts w:asciiTheme="minorHAnsi" w:hAnsiTheme="minorHAnsi" w:cstheme="minorHAnsi"/>
        </w:rPr>
        <w:t>br</w:t>
      </w:r>
      <w:proofErr w:type="spellEnd"/>
      <w:r w:rsidR="00741824">
        <w:rPr>
          <w:rFonts w:asciiTheme="minorHAnsi" w:hAnsiTheme="minorHAnsi" w:cstheme="minorHAnsi"/>
        </w:rPr>
        <w:t>&gt;”;</w:t>
      </w:r>
    </w:p>
    <w:p w:rsidR="00741824" w:rsidRDefault="00741824" w:rsidP="00D8319F">
      <w:pPr>
        <w:pStyle w:val="Zwyky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?&gt;</w:t>
      </w:r>
    </w:p>
    <w:p w:rsidR="006C0005" w:rsidRPr="00E959EE" w:rsidRDefault="006C0005" w:rsidP="00D8319F">
      <w:pPr>
        <w:pStyle w:val="Zwykytekst"/>
        <w:rPr>
          <w:rFonts w:asciiTheme="minorHAnsi" w:hAnsiTheme="minorHAnsi" w:cstheme="minorHAnsi"/>
        </w:rPr>
      </w:pPr>
      <w:bookmarkStart w:id="0" w:name="_GoBack"/>
      <w:bookmarkEnd w:id="0"/>
    </w:p>
    <w:sectPr w:rsidR="006C0005" w:rsidRPr="00E959EE" w:rsidSect="002700E1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E7"/>
    <w:rsid w:val="00311335"/>
    <w:rsid w:val="003275FF"/>
    <w:rsid w:val="00331CD7"/>
    <w:rsid w:val="003D278A"/>
    <w:rsid w:val="0044697F"/>
    <w:rsid w:val="004C538A"/>
    <w:rsid w:val="0068039B"/>
    <w:rsid w:val="006C0005"/>
    <w:rsid w:val="00741824"/>
    <w:rsid w:val="007A42A8"/>
    <w:rsid w:val="00951EC7"/>
    <w:rsid w:val="00952045"/>
    <w:rsid w:val="00AE0D9F"/>
    <w:rsid w:val="00BD0584"/>
    <w:rsid w:val="00C25D69"/>
    <w:rsid w:val="00D36344"/>
    <w:rsid w:val="00D8319F"/>
    <w:rsid w:val="00D86FA0"/>
    <w:rsid w:val="00E17CEA"/>
    <w:rsid w:val="00E959EE"/>
    <w:rsid w:val="00F4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9F4E"/>
  <w15:chartTrackingRefBased/>
  <w15:docId w15:val="{35761606-1E41-412B-963F-674F3804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2700E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700E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57513-DEAA-487D-A283-D2AD49F5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Barlomiej Solecki</dc:creator>
  <cp:keywords/>
  <dc:description/>
  <cp:lastModifiedBy>Barlomiej Solecki</cp:lastModifiedBy>
  <cp:revision>16</cp:revision>
  <dcterms:created xsi:type="dcterms:W3CDTF">2024-09-11T09:59:00Z</dcterms:created>
  <dcterms:modified xsi:type="dcterms:W3CDTF">2024-09-18T10:21:00Z</dcterms:modified>
</cp:coreProperties>
</file>